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Procedimientos</w:t></w:r></w:p><w:p><w:pPr/><w:r><w:rPr><w:b w:val="1"/><w:bCs w:val="1"/></w:rPr><w:t xml:space="preserve">1084 Registro de actividades de tratamiento de datos personales.</w:t></w:r></w:p><w:p><w:pPr/><w:r><w:rPr><w:b w:val="1"/><w:bCs w:val="1"/></w:rPr><w:t xml:space="preserve"> </w:t></w:r></w:p><w:p><w:pPr/><w:r><w:rPr/><w:t xml:space="preserve">Ejercicio de 2023.</w:t></w:r></w:p><w:p><w:pPr/><w:r><w:rPr/><w:t xml:space="preserve">El Organismo Autónomo Local de la Bajada de la Virgen no dispone de Registro de actividades de tratamiento de datos propio, aunque es de aplicación el Registro de actividades de tratamiento de datos del Ayuntamiento de Santa Cruz de La Palma.</w:t></w:r></w:p><w:p><w:pPr/><w:r><w:rPr><w:b w:val="1"/><w:bCs w:val="1"/></w:rPr><w:t xml:space="preserve"> </w:t></w:r></w:p><w:p><w:pPr/><w:r><w:rPr/><w:t xml:space="preserve">(disponible en: < https://sede.santacruzdelapalma.es/publico/contenido/PRIVACIDAD></w:t></w:r></w:p><w:p><w:pPr/><w:r><w:rPr><w:b w:val="1"/><w:bCs w:val="1"/></w:rPr><w:t xml:space="preserve"> </w:t></w:r></w:p><w:p><w:pPr/><w:r><w:rPr/><w:t xml:space="preserve">Ejercicio de 2024.</w:t></w:r></w:p><w:p><w:pPr/><w:r><w:rPr/><w:t xml:space="preserve">El Organismo Autónomo Local de la Bajada de la Virgen no dispone de Registro de actividades de tratamiento de datos propio, aunque es de aplicación el Registro de actividades de tratamiento de datos del Ayuntamiento de Santa Cruz de La Palma.</w:t></w:r></w:p><w:p><w:pPr/><w:r><w:rPr><w:b w:val="1"/><w:bCs w:val="1"/></w:rPr><w:t xml:space="preserve"> </w:t></w:r></w:p><w:p><w:pPr/><w:r><w:rPr/><w:t xml:space="preserve">(disponible en: < https://sede.santacruzdelapalma.es/publico/contenido/PRIVACIDAD></w:t></w:r></w:p><w:p><w:pPr/><w:r><w:rPr/><w:t xml:space="preserve"> </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2026-09-28T23:27:25+00:00</dcterms:created>
  <dcterms:modified xsi:type="dcterms:W3CDTF">2026-09-28T23:27:25+00:00</dcterms:modified>
</cp:coreProperties>
</file>

<file path=docProps/custom.xml><?xml version="1.0" encoding="utf-8"?>
<Properties xmlns="http://schemas.openxmlformats.org/officeDocument/2006/custom-properties" xmlns:vt="http://schemas.openxmlformats.org/officeDocument/2006/docPropsVTypes"/>
</file>